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1B52" w14:textId="20884DF7" w:rsidR="00632C4C" w:rsidRDefault="00424AC8" w:rsidP="00424AC8">
      <w:pPr>
        <w:pStyle w:val="Title"/>
        <w:jc w:val="center"/>
      </w:pPr>
      <w:r>
        <w:t>Estimating the UK Population of People living with SCI</w:t>
      </w:r>
      <w:r w:rsidR="00E37E47">
        <w:t xml:space="preserve"> (24/25)</w:t>
      </w:r>
    </w:p>
    <w:p w14:paraId="7C96D82C" w14:textId="77777777" w:rsidR="00476058" w:rsidRDefault="00476058" w:rsidP="00DF5C19"/>
    <w:p w14:paraId="782B95B2" w14:textId="3C2BEFAF" w:rsidR="00DF5C19" w:rsidRDefault="00DF5C19" w:rsidP="00DF5C19">
      <w:r>
        <w:t>Andrew Coxon – NHS England, Shajia Shahid – Spinal Research</w:t>
      </w:r>
    </w:p>
    <w:p w14:paraId="0F92CAA9" w14:textId="77777777" w:rsidR="004E6517" w:rsidRDefault="004E6517" w:rsidP="00DF5C19"/>
    <w:p w14:paraId="2053C385" w14:textId="77777777" w:rsidR="00424AC8" w:rsidRDefault="00424AC8" w:rsidP="00E70CA2">
      <w:pPr>
        <w:pStyle w:val="Heading1"/>
      </w:pPr>
      <w:r>
        <w:t>Aims</w:t>
      </w:r>
    </w:p>
    <w:p w14:paraId="48808B26" w14:textId="4CFE8D75" w:rsidR="00424AC8" w:rsidRDefault="00E37E47" w:rsidP="00424AC8">
      <w:r>
        <w:t>Previous estimates of the</w:t>
      </w:r>
      <w:r w:rsidR="00F057E9">
        <w:t xml:space="preserve"> number of people living with SCI in the UK </w:t>
      </w:r>
      <w:r>
        <w:t>was</w:t>
      </w:r>
      <w:r w:rsidR="00F057E9">
        <w:t xml:space="preserve"> 50</w:t>
      </w:r>
      <w:r w:rsidR="00102CE8">
        <w:t>,</w:t>
      </w:r>
      <w:r w:rsidR="00F057E9">
        <w:t>000, with an estimated 2</w:t>
      </w:r>
      <w:r w:rsidR="00102CE8">
        <w:t>,</w:t>
      </w:r>
      <w:r w:rsidR="00F057E9">
        <w:t xml:space="preserve">500 new injuries per year. </w:t>
      </w:r>
      <w:r w:rsidR="009630F5">
        <w:t>The aim of this project is t</w:t>
      </w:r>
      <w:r w:rsidR="00424AC8">
        <w:t>o provide a</w:t>
      </w:r>
      <w:r w:rsidR="009630F5">
        <w:t>n updated</w:t>
      </w:r>
      <w:r w:rsidR="00424AC8">
        <w:t xml:space="preserve"> conservative estimate of the number people currently living in the UK with a Spinal Cord Injury</w:t>
      </w:r>
      <w:r w:rsidR="008C42A3">
        <w:t xml:space="preserve"> (SCI)</w:t>
      </w:r>
    </w:p>
    <w:p w14:paraId="066715BD" w14:textId="77777777" w:rsidR="00F057E9" w:rsidRDefault="00F057E9" w:rsidP="00424AC8"/>
    <w:p w14:paraId="3BB99A79" w14:textId="77777777" w:rsidR="00424AC8" w:rsidRDefault="00424AC8" w:rsidP="00E70CA2">
      <w:pPr>
        <w:pStyle w:val="Heading1"/>
      </w:pPr>
      <w:r>
        <w:t>Methods</w:t>
      </w:r>
    </w:p>
    <w:p w14:paraId="5A67F13E" w14:textId="77777777" w:rsidR="00424AC8" w:rsidRDefault="00E70CA2" w:rsidP="00424AC8">
      <w:r>
        <w:t>Prevalence = (Incidence) x (Disease Duration)</w:t>
      </w:r>
    </w:p>
    <w:p w14:paraId="609EB6D5" w14:textId="77777777" w:rsidR="00E70CA2" w:rsidRDefault="00E70CA2" w:rsidP="00424AC8">
      <w:r>
        <w:t xml:space="preserve">To calculate the prevalence of SCI in the UK we will need to calculate the annual incidence of new SCI in the UK, and the duration of the </w:t>
      </w:r>
      <w:r w:rsidRPr="00330462">
        <w:t>condition. As SCI is a lifelong duration this will be the expected life expectancy of people newly injured with SCI.</w:t>
      </w:r>
      <w:r>
        <w:t xml:space="preserve"> </w:t>
      </w:r>
    </w:p>
    <w:p w14:paraId="43D8E504" w14:textId="77777777" w:rsidR="00E70CA2" w:rsidRDefault="00E70CA2" w:rsidP="00424AC8"/>
    <w:p w14:paraId="72D6A9E9" w14:textId="77777777" w:rsidR="00E70CA2" w:rsidRDefault="00E70CA2" w:rsidP="00E70CA2">
      <w:pPr>
        <w:pStyle w:val="Heading2"/>
      </w:pPr>
      <w:r>
        <w:t>Incidence</w:t>
      </w:r>
    </w:p>
    <w:p w14:paraId="30413938" w14:textId="77777777" w:rsidR="00E70CA2" w:rsidRPr="00E70CA2" w:rsidRDefault="00E70CA2" w:rsidP="00E70CA2">
      <w:r>
        <w:t xml:space="preserve">Health Services in the UK are devolved to </w:t>
      </w:r>
      <w:r w:rsidR="008C42A3">
        <w:t>England, Scotland, Wales and Northern Ireland. Each region was approached to provide what information they had available</w:t>
      </w:r>
      <w:r w:rsidR="0042240B">
        <w:t>.</w:t>
      </w:r>
    </w:p>
    <w:p w14:paraId="513CF0A2" w14:textId="77777777" w:rsidR="00E70CA2" w:rsidRDefault="00E70CA2" w:rsidP="00E70CA2">
      <w:pPr>
        <w:pStyle w:val="Heading3"/>
      </w:pPr>
      <w:r>
        <w:t>England</w:t>
      </w:r>
    </w:p>
    <w:p w14:paraId="29E86825" w14:textId="3A7CFE58" w:rsidR="00E70CA2" w:rsidRDefault="008C42A3" w:rsidP="00E70CA2">
      <w:r>
        <w:t>In 2</w:t>
      </w:r>
      <w:r w:rsidR="00E37E47">
        <w:t>4</w:t>
      </w:r>
      <w:r>
        <w:t>/2</w:t>
      </w:r>
      <w:r w:rsidR="00E37E47">
        <w:t>5</w:t>
      </w:r>
      <w:r>
        <w:t xml:space="preserve"> there were 3</w:t>
      </w:r>
      <w:r w:rsidR="00102CE8">
        <w:t>,</w:t>
      </w:r>
      <w:r w:rsidR="00E37E47">
        <w:t>558</w:t>
      </w:r>
      <w:r>
        <w:t xml:space="preserve"> referrals to Spinal Cord Injury Centres (SCIC</w:t>
      </w:r>
      <w:r w:rsidR="00630243">
        <w:t>s</w:t>
      </w:r>
      <w:r>
        <w:t>) of people with an acute neurological impairment</w:t>
      </w:r>
      <w:r w:rsidR="001B22AF">
        <w:t xml:space="preserve"> </w:t>
      </w:r>
      <w:r w:rsidR="00630243">
        <w:t xml:space="preserve">associated with SCI made through </w:t>
      </w:r>
      <w:r w:rsidR="001B22AF">
        <w:t>the National Spinal Cord Injury Database (NSCID)</w:t>
      </w:r>
      <w:r>
        <w:t xml:space="preserve">. </w:t>
      </w:r>
      <w:r w:rsidR="007E6010">
        <w:t xml:space="preserve">This includes patients with both Traumatic and Non-Traumatic injuries. </w:t>
      </w:r>
      <w:r>
        <w:t>The latest figures from the UK-ROC database, covering Neurological Rehabilitation Centres</w:t>
      </w:r>
      <w:r w:rsidR="00330462">
        <w:t xml:space="preserve"> in England</w:t>
      </w:r>
      <w:r>
        <w:t>, showed that</w:t>
      </w:r>
      <w:r w:rsidR="00E37E47">
        <w:t xml:space="preserve"> in 22/23 there were</w:t>
      </w:r>
      <w:r>
        <w:t xml:space="preserve"> 469 people with </w:t>
      </w:r>
      <w:r w:rsidR="00630243">
        <w:t xml:space="preserve">newly diagnosed </w:t>
      </w:r>
      <w:r>
        <w:t>SCI admitted to those facilities in a year.</w:t>
      </w:r>
    </w:p>
    <w:p w14:paraId="53F01F7E" w14:textId="75627AC0" w:rsidR="008C42A3" w:rsidRDefault="008C42A3" w:rsidP="00E70CA2">
      <w:r>
        <w:t xml:space="preserve">Whilst it is possible that some of those admitted into a Neuro Rehab facility were </w:t>
      </w:r>
      <w:r w:rsidR="00630243">
        <w:t xml:space="preserve">also </w:t>
      </w:r>
      <w:r>
        <w:t xml:space="preserve">referred to an SCIC, it is also well understood that a significant number of acute SCI cases in England are not referred to an SCIC at all, especially paediatric SCI and those with comorbid cancer. </w:t>
      </w:r>
      <w:proofErr w:type="gramStart"/>
      <w:r>
        <w:t>Additionally</w:t>
      </w:r>
      <w:proofErr w:type="gramEnd"/>
      <w:r>
        <w:t xml:space="preserve"> a comorbid brain injury always precludes admission into an SCIC, as a Neuro Rehab facility is more appropriate in these cases and as such it would be expected that referring clinicians being aware of this</w:t>
      </w:r>
      <w:r w:rsidR="007F0CEF">
        <w:t>,</w:t>
      </w:r>
      <w:r>
        <w:t xml:space="preserve"> should not refer these patients. </w:t>
      </w:r>
    </w:p>
    <w:p w14:paraId="3DF50CA0" w14:textId="77777777" w:rsidR="00A0078B" w:rsidRDefault="008C42A3" w:rsidP="00E70CA2">
      <w:r>
        <w:t>As a conservative estimate is the goal of this project</w:t>
      </w:r>
      <w:r w:rsidR="000119D4">
        <w:t>,</w:t>
      </w:r>
      <w:r>
        <w:t xml:space="preserve"> the decision was made to add the above two numbers together for the English annual incidence. Whilst it is possible that some double counting occurred with patients initially referred to an SCIC then being admitted into a Neuro Rehab facility, the numbers of acute SCI patients not referred at all would be much higher than this. We should also </w:t>
      </w:r>
      <w:proofErr w:type="gramStart"/>
      <w:r>
        <w:t>take into account</w:t>
      </w:r>
      <w:proofErr w:type="gramEnd"/>
      <w:r>
        <w:t xml:space="preserve"> that the SCI Service Specification specifically excludes those with comorbid brain injury.</w:t>
      </w:r>
    </w:p>
    <w:p w14:paraId="13067296" w14:textId="77777777" w:rsidR="00A0078B" w:rsidRDefault="00A0078B" w:rsidP="00A0078B">
      <w:pPr>
        <w:pStyle w:val="Heading3"/>
      </w:pPr>
      <w:r>
        <w:lastRenderedPageBreak/>
        <w:t>Scotland</w:t>
      </w:r>
    </w:p>
    <w:p w14:paraId="7966A9F3" w14:textId="73DC9C72" w:rsidR="00A0078B" w:rsidRDefault="00A0078B" w:rsidP="00A0078B">
      <w:r>
        <w:t>The latest annual report from the SCIC in Glasgow showed that they received 3</w:t>
      </w:r>
      <w:r w:rsidR="007E6010">
        <w:t>38</w:t>
      </w:r>
      <w:r>
        <w:t xml:space="preserve"> referrals and admitted 1</w:t>
      </w:r>
      <w:r w:rsidR="007E6010">
        <w:t>29</w:t>
      </w:r>
      <w:r>
        <w:t xml:space="preserve"> patients. The Scottish SCI Service Specification varies from the English version in that it also excludes SCI acquired by non-traumatic means whereas these patients </w:t>
      </w:r>
      <w:r w:rsidR="00630243">
        <w:t>can access the</w:t>
      </w:r>
      <w:r>
        <w:t xml:space="preserve"> SCIC </w:t>
      </w:r>
      <w:r w:rsidR="00630243">
        <w:t xml:space="preserve">pathway </w:t>
      </w:r>
      <w:r>
        <w:t xml:space="preserve">in England. </w:t>
      </w:r>
    </w:p>
    <w:p w14:paraId="7292B7BA" w14:textId="04354685" w:rsidR="00A0078B" w:rsidRDefault="00A0078B" w:rsidP="00A0078B">
      <w:r>
        <w:t xml:space="preserve">Detailed breakdowns of the referral data </w:t>
      </w:r>
      <w:r w:rsidR="007F0CEF">
        <w:t>ar</w:t>
      </w:r>
      <w:r w:rsidR="00275502">
        <w:t>e</w:t>
      </w:r>
      <w:r>
        <w:t xml:space="preserve"> not available in the annual </w:t>
      </w:r>
      <w:proofErr w:type="gramStart"/>
      <w:r>
        <w:t>report</w:t>
      </w:r>
      <w:proofErr w:type="gramEnd"/>
      <w:r w:rsidR="00405091">
        <w:t xml:space="preserve"> but we can note the admission of 1</w:t>
      </w:r>
      <w:r w:rsidR="007E6010">
        <w:t>29</w:t>
      </w:r>
      <w:r w:rsidR="00405091">
        <w:t xml:space="preserve"> patients with acute traumatic SCI. In this period in England there were 1</w:t>
      </w:r>
      <w:r w:rsidR="00102CE8">
        <w:t>,</w:t>
      </w:r>
      <w:r w:rsidR="00405091">
        <w:t>23</w:t>
      </w:r>
      <w:r w:rsidR="007E6010">
        <w:t>4</w:t>
      </w:r>
      <w:r w:rsidR="00405091">
        <w:t xml:space="preserve"> referrals to the SCI Service </w:t>
      </w:r>
      <w:r w:rsidR="006A4570">
        <w:t>of patients with acute traumatic SCI and given the population of England is roughly ten times that of Scotland, it correlates.</w:t>
      </w:r>
    </w:p>
    <w:p w14:paraId="019F3C81" w14:textId="0AAD11B2" w:rsidR="00427815" w:rsidRDefault="00427815" w:rsidP="00A0078B">
      <w:r>
        <w:t xml:space="preserve">The above comparison is comparing English referrals to Scottish admissions, however as the Scottish system has a much greater capacity and ability to admit patients </w:t>
      </w:r>
      <w:r w:rsidR="00DF5C19">
        <w:t>rapidly,</w:t>
      </w:r>
      <w:r>
        <w:t xml:space="preserve"> we are assuming that </w:t>
      </w:r>
      <w:r w:rsidR="00630243">
        <w:t>far fewer SCI</w:t>
      </w:r>
      <w:r>
        <w:t xml:space="preserve"> patients get turned away in that system. </w:t>
      </w:r>
    </w:p>
    <w:p w14:paraId="54E0E3EC" w14:textId="77777777" w:rsidR="00427815" w:rsidRDefault="00427815" w:rsidP="00427815">
      <w:pPr>
        <w:pStyle w:val="Heading3"/>
      </w:pPr>
      <w:r>
        <w:t>Wales</w:t>
      </w:r>
    </w:p>
    <w:p w14:paraId="5294C461" w14:textId="77777777" w:rsidR="00427815" w:rsidRDefault="00427815" w:rsidP="00427815">
      <w:r>
        <w:t>No data were made available from the Welsh NHS.</w:t>
      </w:r>
    </w:p>
    <w:p w14:paraId="303E94E8" w14:textId="77777777" w:rsidR="00427815" w:rsidRPr="00427815" w:rsidRDefault="00427815" w:rsidP="00427815">
      <w:pPr>
        <w:pStyle w:val="Heading3"/>
      </w:pPr>
      <w:r>
        <w:t>Northern Ireland</w:t>
      </w:r>
    </w:p>
    <w:p w14:paraId="6BE34FB0" w14:textId="77777777" w:rsidR="001B62E2" w:rsidRDefault="001B62E2" w:rsidP="00424AC8">
      <w:r>
        <w:t xml:space="preserve">The data from Northern Ireland showed very low patient numbers, and it was considered by the reporting body that the cost of expanding this data collection would be above the ‘Appropriate Limit’ as defined by the Freedom of Information Act under Section 12. </w:t>
      </w:r>
    </w:p>
    <w:p w14:paraId="0A74F0C0" w14:textId="77777777" w:rsidR="001B62E2" w:rsidRDefault="001B62E2" w:rsidP="001B62E2">
      <w:pPr>
        <w:pStyle w:val="Heading3"/>
      </w:pPr>
      <w:r>
        <w:t>Final Figure</w:t>
      </w:r>
    </w:p>
    <w:p w14:paraId="4344B91C" w14:textId="77777777" w:rsidR="002B3BFA" w:rsidRDefault="001B62E2" w:rsidP="001B62E2">
      <w:r>
        <w:t xml:space="preserve">As we had detailed referral data from England, data that indicated similar </w:t>
      </w:r>
      <w:r w:rsidR="00485377">
        <w:t xml:space="preserve">annual </w:t>
      </w:r>
      <w:r>
        <w:t>incidence rates in Scotland, and nothing useable from Wales and Northern Ireland the method used was to take the incidence rate in England and scale it up to match the UK population, giving a final conservative estimate of 4</w:t>
      </w:r>
      <w:r w:rsidR="00102CE8">
        <w:t>,</w:t>
      </w:r>
      <w:r>
        <w:t>461.</w:t>
      </w:r>
    </w:p>
    <w:p w14:paraId="3E7E4C53" w14:textId="77777777" w:rsidR="0042240B" w:rsidRDefault="0042240B" w:rsidP="001B62E2"/>
    <w:p w14:paraId="0E42EE3D" w14:textId="77777777" w:rsidR="002B3BFA" w:rsidRDefault="002B3BFA" w:rsidP="002B3BFA">
      <w:pPr>
        <w:pStyle w:val="Heading2"/>
      </w:pPr>
      <w:r>
        <w:t>Duration</w:t>
      </w:r>
    </w:p>
    <w:p w14:paraId="38BA44B8" w14:textId="77777777" w:rsidR="002B3BFA" w:rsidRDefault="001B22AF" w:rsidP="002B3BFA">
      <w:r>
        <w:t>In 201</w:t>
      </w:r>
      <w:r w:rsidR="00275502">
        <w:t>2</w:t>
      </w:r>
      <w:r>
        <w:t xml:space="preserve"> Middleton et al</w:t>
      </w:r>
      <w:r w:rsidR="006B6D83">
        <w:t>.</w:t>
      </w:r>
      <w:r>
        <w:t xml:space="preserve"> described a method for providing an adjustment of the life expectancy of a newly injured SCI patient based on the severity of their injury. The NSCID provides information </w:t>
      </w:r>
      <w:r w:rsidR="00485377">
        <w:t>sufficient to map this algorithm onto newly injured SCI patients who were referred using that system</w:t>
      </w:r>
      <w:r>
        <w:t xml:space="preserve">. </w:t>
      </w:r>
      <w:r w:rsidR="00717CC2">
        <w:t xml:space="preserve">For each patient referred in 23/24 their life expectancy was calculated based on their age at injury, their gender and the UK life expectancy figures. This figure was then modified based on their injury severity using the scaling algorithm described by Middleton et al. </w:t>
      </w:r>
      <w:proofErr w:type="gramStart"/>
      <w:r w:rsidR="00717CC2">
        <w:t>Finally</w:t>
      </w:r>
      <w:proofErr w:type="gramEnd"/>
      <w:r w:rsidR="00717CC2">
        <w:t xml:space="preserve"> the average of these adjusted life expectancies </w:t>
      </w:r>
      <w:r w:rsidR="00275502">
        <w:t>was</w:t>
      </w:r>
      <w:r w:rsidR="00717CC2">
        <w:t xml:space="preserve"> taken, giving a final number of 25.9 years. </w:t>
      </w:r>
    </w:p>
    <w:p w14:paraId="5CEB2746" w14:textId="77777777" w:rsidR="0042240B" w:rsidRDefault="0042240B" w:rsidP="002B3BFA"/>
    <w:p w14:paraId="444E9FDE" w14:textId="77777777" w:rsidR="0042240B" w:rsidRDefault="0042240B" w:rsidP="0042240B">
      <w:pPr>
        <w:pStyle w:val="Heading2"/>
      </w:pPr>
      <w:r>
        <w:t>Scaling</w:t>
      </w:r>
    </w:p>
    <w:p w14:paraId="1757CFA8" w14:textId="77777777" w:rsidR="0042240B" w:rsidRDefault="0042240B" w:rsidP="0042240B">
      <w:r>
        <w:t>The final figures will be dependent on the population they are taken out of, and as there is a long duration</w:t>
      </w:r>
      <w:r w:rsidR="00485377">
        <w:t>,</w:t>
      </w:r>
      <w:r>
        <w:t xml:space="preserve"> these will be artificially inflated</w:t>
      </w:r>
      <w:r w:rsidR="00485377">
        <w:t>,</w:t>
      </w:r>
      <w:r>
        <w:t xml:space="preserve"> as patients injured in the past when the population was smaller will be </w:t>
      </w:r>
      <w:proofErr w:type="gramStart"/>
      <w:r>
        <w:t>taken into account</w:t>
      </w:r>
      <w:proofErr w:type="gramEnd"/>
      <w:r>
        <w:t xml:space="preserve">. To adjust for this the final values will be scaled to 92% of their original value (the population size difference between 2024 and 2011 – chosen as 2011 is half the above duration ago). </w:t>
      </w:r>
    </w:p>
    <w:p w14:paraId="1EC628DD" w14:textId="77777777" w:rsidR="00075A92" w:rsidRPr="0042240B" w:rsidRDefault="00075A92" w:rsidP="0042240B"/>
    <w:p w14:paraId="331A6F0B" w14:textId="77777777" w:rsidR="0043536A" w:rsidRPr="002B3BFA" w:rsidRDefault="0043536A" w:rsidP="0043536A">
      <w:pPr>
        <w:pStyle w:val="Heading1"/>
      </w:pPr>
      <w:r>
        <w:lastRenderedPageBreak/>
        <w:t>Results</w:t>
      </w:r>
    </w:p>
    <w:p w14:paraId="1822BAC9" w14:textId="04FA3641" w:rsidR="00102CE8" w:rsidRDefault="00102CE8">
      <w:r>
        <w:t xml:space="preserve">These results are aimed to be conservative and will be </w:t>
      </w:r>
      <w:r w:rsidR="007A4D4A">
        <w:t>revisited</w:t>
      </w:r>
      <w:r>
        <w:t xml:space="preserve"> annually to </w:t>
      </w:r>
      <w:proofErr w:type="gramStart"/>
      <w:r>
        <w:t>take into account</w:t>
      </w:r>
      <w:proofErr w:type="gramEnd"/>
      <w:r>
        <w:t xml:space="preserve"> anticipated improvements in data capture and collection.</w:t>
      </w:r>
      <w:r w:rsidR="007A4D4A">
        <w:t xml:space="preserve"> Significant changes to the below will result in this document being updated and republished. </w:t>
      </w:r>
    </w:p>
    <w:p w14:paraId="076476EE" w14:textId="4A95DD3B" w:rsidR="00485377" w:rsidRDefault="00102CE8" w:rsidP="0036014F">
      <w:r>
        <w:t xml:space="preserve">The </w:t>
      </w:r>
      <w:r w:rsidR="007A4D4A">
        <w:t>results</w:t>
      </w:r>
      <w:r>
        <w:t xml:space="preserve"> are that</w:t>
      </w:r>
      <w:r w:rsidR="007A4D4A">
        <w:t xml:space="preserve"> in 24/25</w:t>
      </w:r>
      <w:r>
        <w:t xml:space="preserve"> there </w:t>
      </w:r>
      <w:r w:rsidR="007A4D4A">
        <w:t>were</w:t>
      </w:r>
      <w:r>
        <w:t xml:space="preserve"> 4,</w:t>
      </w:r>
      <w:r w:rsidR="003A2C03">
        <w:t>7</w:t>
      </w:r>
      <w:r>
        <w:t xml:space="preserve">00 new cases of SCI in the UK each year, and 105,000 </w:t>
      </w:r>
      <w:proofErr w:type="gramStart"/>
      <w:r>
        <w:t>people  living</w:t>
      </w:r>
      <w:proofErr w:type="gramEnd"/>
      <w:r>
        <w:t xml:space="preserve"> with SCI in the UK. </w:t>
      </w:r>
      <w:r w:rsidR="00540764">
        <w:t xml:space="preserve">This gives us an incidence of 65 new cases per million people and 1544 people living with SCI per million people. </w:t>
      </w:r>
      <w:r w:rsidR="00485377">
        <w:br/>
      </w:r>
    </w:p>
    <w:p w14:paraId="34334DFF" w14:textId="77777777" w:rsidR="00485377" w:rsidRDefault="00485377" w:rsidP="00485377">
      <w:pPr>
        <w:pStyle w:val="Heading1"/>
      </w:pPr>
      <w:r>
        <w:t>REFERENCES</w:t>
      </w:r>
    </w:p>
    <w:p w14:paraId="2F43F8B1" w14:textId="77777777" w:rsidR="001B22AF" w:rsidRPr="00485377" w:rsidRDefault="00E70CA2" w:rsidP="00424AC8">
      <w:pPr>
        <w:rPr>
          <w:rStyle w:val="bkciteavail"/>
        </w:rPr>
      </w:pPr>
      <w:r w:rsidRPr="0036014F">
        <w:t xml:space="preserve">Tenny S, Hoffman MR. Prevalence. [Updated 2023 May 22]. In: </w:t>
      </w:r>
      <w:proofErr w:type="spellStart"/>
      <w:r w:rsidRPr="0036014F">
        <w:t>StatPearls</w:t>
      </w:r>
      <w:proofErr w:type="spellEnd"/>
      <w:r w:rsidRPr="0036014F">
        <w:t xml:space="preserve"> [Internet]. Treasure Island (FL): </w:t>
      </w:r>
      <w:proofErr w:type="spellStart"/>
      <w:r w:rsidRPr="0036014F">
        <w:t>StatPearls</w:t>
      </w:r>
      <w:proofErr w:type="spellEnd"/>
      <w:r w:rsidRPr="0036014F">
        <w:t xml:space="preserve"> Publishing; 2024 Jan-. </w:t>
      </w:r>
      <w:r w:rsidRPr="0036014F">
        <w:rPr>
          <w:rStyle w:val="bkciteavail"/>
        </w:rPr>
        <w:t xml:space="preserve">Available from: </w:t>
      </w:r>
      <w:hyperlink r:id="rId4" w:history="1">
        <w:r w:rsidR="001B22AF" w:rsidRPr="0036014F">
          <w:rPr>
            <w:rStyle w:val="Hyperlink"/>
            <w:color w:val="auto"/>
            <w:u w:val="none"/>
          </w:rPr>
          <w:t>https://www.ncbi.nlm.nih.gov/books/NBK430867/</w:t>
        </w:r>
      </w:hyperlink>
    </w:p>
    <w:p w14:paraId="5DA87BF6" w14:textId="77777777" w:rsidR="001B22AF" w:rsidRPr="00424AC8" w:rsidRDefault="001B22AF" w:rsidP="0036014F">
      <w:r>
        <w:rPr>
          <w:shd w:val="clear" w:color="auto" w:fill="FFFFFF"/>
        </w:rPr>
        <w:t xml:space="preserve">Middleton JW, Dayton A, Walsh J, Rutkowski SB, Leong G, Duong S. Life expectancy after spinal cord injury: a 50-year study. Spinal Cord. 2012 Nov;50(11):803-11. </w:t>
      </w:r>
      <w:proofErr w:type="spellStart"/>
      <w:r>
        <w:rPr>
          <w:shd w:val="clear" w:color="auto" w:fill="FFFFFF"/>
        </w:rPr>
        <w:t>doi</w:t>
      </w:r>
      <w:proofErr w:type="spellEnd"/>
      <w:r>
        <w:rPr>
          <w:shd w:val="clear" w:color="auto" w:fill="FFFFFF"/>
        </w:rPr>
        <w:t xml:space="preserve">: 10.1038/sc.2012.55. </w:t>
      </w:r>
      <w:proofErr w:type="spellStart"/>
      <w:r>
        <w:rPr>
          <w:shd w:val="clear" w:color="auto" w:fill="FFFFFF"/>
        </w:rPr>
        <w:t>Epub</w:t>
      </w:r>
      <w:proofErr w:type="spellEnd"/>
      <w:r>
        <w:rPr>
          <w:shd w:val="clear" w:color="auto" w:fill="FFFFFF"/>
        </w:rPr>
        <w:t xml:space="preserve"> 2012 May 15. PMID: 22584284.</w:t>
      </w:r>
    </w:p>
    <w:sectPr w:rsidR="001B22AF" w:rsidRPr="00424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C8"/>
    <w:rsid w:val="000119D4"/>
    <w:rsid w:val="00075A92"/>
    <w:rsid w:val="00102CE8"/>
    <w:rsid w:val="001B22AF"/>
    <w:rsid w:val="001B62E2"/>
    <w:rsid w:val="002513B8"/>
    <w:rsid w:val="00275502"/>
    <w:rsid w:val="002B3BFA"/>
    <w:rsid w:val="00330462"/>
    <w:rsid w:val="0036014F"/>
    <w:rsid w:val="003A2C03"/>
    <w:rsid w:val="00405091"/>
    <w:rsid w:val="0042240B"/>
    <w:rsid w:val="00424AC8"/>
    <w:rsid w:val="00427815"/>
    <w:rsid w:val="0043536A"/>
    <w:rsid w:val="004464B4"/>
    <w:rsid w:val="00476058"/>
    <w:rsid w:val="00485377"/>
    <w:rsid w:val="004E6517"/>
    <w:rsid w:val="00540764"/>
    <w:rsid w:val="00630243"/>
    <w:rsid w:val="00632C4C"/>
    <w:rsid w:val="006A4570"/>
    <w:rsid w:val="006B6D83"/>
    <w:rsid w:val="00717CC2"/>
    <w:rsid w:val="007A4D4A"/>
    <w:rsid w:val="007E6010"/>
    <w:rsid w:val="007F0CEF"/>
    <w:rsid w:val="008C42A3"/>
    <w:rsid w:val="009630F5"/>
    <w:rsid w:val="00A0078B"/>
    <w:rsid w:val="00AA1A13"/>
    <w:rsid w:val="00AE1937"/>
    <w:rsid w:val="00C21641"/>
    <w:rsid w:val="00DC151B"/>
    <w:rsid w:val="00DF5C19"/>
    <w:rsid w:val="00E37E47"/>
    <w:rsid w:val="00E70CA2"/>
    <w:rsid w:val="00F05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C7E9"/>
  <w15:chartTrackingRefBased/>
  <w15:docId w15:val="{D0FDBB22-C7EA-47AF-B722-F8BADC32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CEF"/>
  </w:style>
  <w:style w:type="paragraph" w:styleId="Heading1">
    <w:name w:val="heading 1"/>
    <w:basedOn w:val="Normal"/>
    <w:next w:val="Normal"/>
    <w:link w:val="Heading1Char"/>
    <w:uiPriority w:val="9"/>
    <w:qFormat/>
    <w:rsid w:val="007F0C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F0C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F0CE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7F0CE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F0CE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F0CE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F0CE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F0CE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F0CE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0CE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F0CEF"/>
    <w:rPr>
      <w:rFonts w:asciiTheme="majorHAnsi" w:eastAsiaTheme="majorEastAsia" w:hAnsiTheme="majorHAnsi" w:cstheme="majorBidi"/>
      <w:caps/>
      <w:color w:val="4F81BD" w:themeColor="accent1"/>
      <w:spacing w:val="10"/>
      <w:sz w:val="52"/>
      <w:szCs w:val="52"/>
    </w:rPr>
  </w:style>
  <w:style w:type="character" w:customStyle="1" w:styleId="Heading1Char">
    <w:name w:val="Heading 1 Char"/>
    <w:basedOn w:val="DefaultParagraphFont"/>
    <w:link w:val="Heading1"/>
    <w:uiPriority w:val="9"/>
    <w:rsid w:val="007F0CEF"/>
    <w:rPr>
      <w:caps/>
      <w:color w:val="FFFFFF" w:themeColor="background1"/>
      <w:spacing w:val="15"/>
      <w:sz w:val="22"/>
      <w:szCs w:val="22"/>
      <w:shd w:val="clear" w:color="auto" w:fill="4F81BD" w:themeFill="accent1"/>
    </w:rPr>
  </w:style>
  <w:style w:type="character" w:customStyle="1" w:styleId="bkciteavail">
    <w:name w:val="bk_cite_avail"/>
    <w:basedOn w:val="DefaultParagraphFont"/>
    <w:rsid w:val="00E70CA2"/>
  </w:style>
  <w:style w:type="character" w:customStyle="1" w:styleId="Heading2Char">
    <w:name w:val="Heading 2 Char"/>
    <w:basedOn w:val="DefaultParagraphFont"/>
    <w:link w:val="Heading2"/>
    <w:uiPriority w:val="9"/>
    <w:rsid w:val="007F0CEF"/>
    <w:rPr>
      <w:caps/>
      <w:spacing w:val="15"/>
      <w:shd w:val="clear" w:color="auto" w:fill="DBE5F1" w:themeFill="accent1" w:themeFillTint="33"/>
    </w:rPr>
  </w:style>
  <w:style w:type="character" w:customStyle="1" w:styleId="Heading3Char">
    <w:name w:val="Heading 3 Char"/>
    <w:basedOn w:val="DefaultParagraphFont"/>
    <w:link w:val="Heading3"/>
    <w:uiPriority w:val="9"/>
    <w:rsid w:val="007F0CEF"/>
    <w:rPr>
      <w:caps/>
      <w:color w:val="243F60" w:themeColor="accent1" w:themeShade="7F"/>
      <w:spacing w:val="15"/>
    </w:rPr>
  </w:style>
  <w:style w:type="character" w:customStyle="1" w:styleId="Heading4Char">
    <w:name w:val="Heading 4 Char"/>
    <w:basedOn w:val="DefaultParagraphFont"/>
    <w:link w:val="Heading4"/>
    <w:uiPriority w:val="9"/>
    <w:rsid w:val="007F0CEF"/>
    <w:rPr>
      <w:caps/>
      <w:color w:val="365F91" w:themeColor="accent1" w:themeShade="BF"/>
      <w:spacing w:val="10"/>
    </w:rPr>
  </w:style>
  <w:style w:type="character" w:customStyle="1" w:styleId="Heading5Char">
    <w:name w:val="Heading 5 Char"/>
    <w:basedOn w:val="DefaultParagraphFont"/>
    <w:link w:val="Heading5"/>
    <w:uiPriority w:val="9"/>
    <w:semiHidden/>
    <w:rsid w:val="007F0CEF"/>
    <w:rPr>
      <w:caps/>
      <w:color w:val="365F91" w:themeColor="accent1" w:themeShade="BF"/>
      <w:spacing w:val="10"/>
    </w:rPr>
  </w:style>
  <w:style w:type="character" w:customStyle="1" w:styleId="Heading6Char">
    <w:name w:val="Heading 6 Char"/>
    <w:basedOn w:val="DefaultParagraphFont"/>
    <w:link w:val="Heading6"/>
    <w:uiPriority w:val="9"/>
    <w:semiHidden/>
    <w:rsid w:val="007F0CEF"/>
    <w:rPr>
      <w:caps/>
      <w:color w:val="365F91" w:themeColor="accent1" w:themeShade="BF"/>
      <w:spacing w:val="10"/>
    </w:rPr>
  </w:style>
  <w:style w:type="character" w:customStyle="1" w:styleId="Heading7Char">
    <w:name w:val="Heading 7 Char"/>
    <w:basedOn w:val="DefaultParagraphFont"/>
    <w:link w:val="Heading7"/>
    <w:uiPriority w:val="9"/>
    <w:semiHidden/>
    <w:rsid w:val="007F0CEF"/>
    <w:rPr>
      <w:caps/>
      <w:color w:val="365F91" w:themeColor="accent1" w:themeShade="BF"/>
      <w:spacing w:val="10"/>
    </w:rPr>
  </w:style>
  <w:style w:type="character" w:customStyle="1" w:styleId="Heading8Char">
    <w:name w:val="Heading 8 Char"/>
    <w:basedOn w:val="DefaultParagraphFont"/>
    <w:link w:val="Heading8"/>
    <w:uiPriority w:val="9"/>
    <w:semiHidden/>
    <w:rsid w:val="007F0CEF"/>
    <w:rPr>
      <w:caps/>
      <w:spacing w:val="10"/>
      <w:sz w:val="18"/>
      <w:szCs w:val="18"/>
    </w:rPr>
  </w:style>
  <w:style w:type="character" w:customStyle="1" w:styleId="Heading9Char">
    <w:name w:val="Heading 9 Char"/>
    <w:basedOn w:val="DefaultParagraphFont"/>
    <w:link w:val="Heading9"/>
    <w:uiPriority w:val="9"/>
    <w:semiHidden/>
    <w:rsid w:val="007F0CEF"/>
    <w:rPr>
      <w:i/>
      <w:iCs/>
      <w:caps/>
      <w:spacing w:val="10"/>
      <w:sz w:val="18"/>
      <w:szCs w:val="18"/>
    </w:rPr>
  </w:style>
  <w:style w:type="paragraph" w:styleId="Caption">
    <w:name w:val="caption"/>
    <w:basedOn w:val="Normal"/>
    <w:next w:val="Normal"/>
    <w:uiPriority w:val="35"/>
    <w:semiHidden/>
    <w:unhideWhenUsed/>
    <w:qFormat/>
    <w:rsid w:val="007F0CEF"/>
    <w:rPr>
      <w:b/>
      <w:bCs/>
      <w:color w:val="365F91" w:themeColor="accent1" w:themeShade="BF"/>
      <w:sz w:val="16"/>
      <w:szCs w:val="16"/>
    </w:rPr>
  </w:style>
  <w:style w:type="paragraph" w:styleId="Subtitle">
    <w:name w:val="Subtitle"/>
    <w:basedOn w:val="Normal"/>
    <w:next w:val="Normal"/>
    <w:link w:val="SubtitleChar"/>
    <w:uiPriority w:val="11"/>
    <w:qFormat/>
    <w:rsid w:val="007F0CE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F0CEF"/>
    <w:rPr>
      <w:caps/>
      <w:color w:val="595959" w:themeColor="text1" w:themeTint="A6"/>
      <w:spacing w:val="10"/>
      <w:sz w:val="21"/>
      <w:szCs w:val="21"/>
    </w:rPr>
  </w:style>
  <w:style w:type="character" w:styleId="Strong">
    <w:name w:val="Strong"/>
    <w:uiPriority w:val="22"/>
    <w:qFormat/>
    <w:rsid w:val="007F0CEF"/>
    <w:rPr>
      <w:b/>
      <w:bCs/>
    </w:rPr>
  </w:style>
  <w:style w:type="character" w:styleId="Emphasis">
    <w:name w:val="Emphasis"/>
    <w:uiPriority w:val="20"/>
    <w:qFormat/>
    <w:rsid w:val="007F0CEF"/>
    <w:rPr>
      <w:caps/>
      <w:color w:val="243F60" w:themeColor="accent1" w:themeShade="7F"/>
      <w:spacing w:val="5"/>
    </w:rPr>
  </w:style>
  <w:style w:type="paragraph" w:styleId="NoSpacing">
    <w:name w:val="No Spacing"/>
    <w:uiPriority w:val="1"/>
    <w:qFormat/>
    <w:rsid w:val="007F0CEF"/>
    <w:pPr>
      <w:spacing w:after="0" w:line="240" w:lineRule="auto"/>
    </w:pPr>
  </w:style>
  <w:style w:type="paragraph" w:styleId="Quote">
    <w:name w:val="Quote"/>
    <w:basedOn w:val="Normal"/>
    <w:next w:val="Normal"/>
    <w:link w:val="QuoteChar"/>
    <w:uiPriority w:val="29"/>
    <w:qFormat/>
    <w:rsid w:val="007F0CEF"/>
    <w:rPr>
      <w:i/>
      <w:iCs/>
      <w:sz w:val="24"/>
      <w:szCs w:val="24"/>
    </w:rPr>
  </w:style>
  <w:style w:type="character" w:customStyle="1" w:styleId="QuoteChar">
    <w:name w:val="Quote Char"/>
    <w:basedOn w:val="DefaultParagraphFont"/>
    <w:link w:val="Quote"/>
    <w:uiPriority w:val="29"/>
    <w:rsid w:val="007F0CEF"/>
    <w:rPr>
      <w:i/>
      <w:iCs/>
      <w:sz w:val="24"/>
      <w:szCs w:val="24"/>
    </w:rPr>
  </w:style>
  <w:style w:type="paragraph" w:styleId="IntenseQuote">
    <w:name w:val="Intense Quote"/>
    <w:basedOn w:val="Normal"/>
    <w:next w:val="Normal"/>
    <w:link w:val="IntenseQuoteChar"/>
    <w:uiPriority w:val="30"/>
    <w:qFormat/>
    <w:rsid w:val="007F0CE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F0CEF"/>
    <w:rPr>
      <w:color w:val="4F81BD" w:themeColor="accent1"/>
      <w:sz w:val="24"/>
      <w:szCs w:val="24"/>
    </w:rPr>
  </w:style>
  <w:style w:type="character" w:styleId="SubtleEmphasis">
    <w:name w:val="Subtle Emphasis"/>
    <w:uiPriority w:val="19"/>
    <w:qFormat/>
    <w:rsid w:val="007F0CEF"/>
    <w:rPr>
      <w:i/>
      <w:iCs/>
      <w:color w:val="243F60" w:themeColor="accent1" w:themeShade="7F"/>
    </w:rPr>
  </w:style>
  <w:style w:type="character" w:styleId="IntenseEmphasis">
    <w:name w:val="Intense Emphasis"/>
    <w:uiPriority w:val="21"/>
    <w:qFormat/>
    <w:rsid w:val="007F0CEF"/>
    <w:rPr>
      <w:b/>
      <w:bCs/>
      <w:caps/>
      <w:color w:val="243F60" w:themeColor="accent1" w:themeShade="7F"/>
      <w:spacing w:val="10"/>
    </w:rPr>
  </w:style>
  <w:style w:type="character" w:styleId="SubtleReference">
    <w:name w:val="Subtle Reference"/>
    <w:uiPriority w:val="31"/>
    <w:qFormat/>
    <w:rsid w:val="007F0CEF"/>
    <w:rPr>
      <w:b/>
      <w:bCs/>
      <w:color w:val="4F81BD" w:themeColor="accent1"/>
    </w:rPr>
  </w:style>
  <w:style w:type="character" w:styleId="IntenseReference">
    <w:name w:val="Intense Reference"/>
    <w:uiPriority w:val="32"/>
    <w:qFormat/>
    <w:rsid w:val="007F0CEF"/>
    <w:rPr>
      <w:b/>
      <w:bCs/>
      <w:i/>
      <w:iCs/>
      <w:caps/>
      <w:color w:val="4F81BD" w:themeColor="accent1"/>
    </w:rPr>
  </w:style>
  <w:style w:type="character" w:styleId="BookTitle">
    <w:name w:val="Book Title"/>
    <w:uiPriority w:val="33"/>
    <w:qFormat/>
    <w:rsid w:val="007F0CEF"/>
    <w:rPr>
      <w:b/>
      <w:bCs/>
      <w:i/>
      <w:iCs/>
      <w:spacing w:val="0"/>
    </w:rPr>
  </w:style>
  <w:style w:type="paragraph" w:styleId="TOCHeading">
    <w:name w:val="TOC Heading"/>
    <w:basedOn w:val="Heading1"/>
    <w:next w:val="Normal"/>
    <w:uiPriority w:val="39"/>
    <w:semiHidden/>
    <w:unhideWhenUsed/>
    <w:qFormat/>
    <w:rsid w:val="007F0CEF"/>
    <w:pPr>
      <w:outlineLvl w:val="9"/>
    </w:pPr>
  </w:style>
  <w:style w:type="character" w:styleId="Hyperlink">
    <w:name w:val="Hyperlink"/>
    <w:basedOn w:val="DefaultParagraphFont"/>
    <w:uiPriority w:val="99"/>
    <w:unhideWhenUsed/>
    <w:rsid w:val="001B22AF"/>
    <w:rPr>
      <w:color w:val="0000FF" w:themeColor="hyperlink"/>
      <w:u w:val="single"/>
    </w:rPr>
  </w:style>
  <w:style w:type="character" w:customStyle="1" w:styleId="UnresolvedMention1">
    <w:name w:val="Unresolved Mention1"/>
    <w:basedOn w:val="DefaultParagraphFont"/>
    <w:uiPriority w:val="99"/>
    <w:semiHidden/>
    <w:unhideWhenUsed/>
    <w:rsid w:val="001B22AF"/>
    <w:rPr>
      <w:color w:val="605E5C"/>
      <w:shd w:val="clear" w:color="auto" w:fill="E1DFDD"/>
    </w:rPr>
  </w:style>
  <w:style w:type="character" w:styleId="CommentReference">
    <w:name w:val="annotation reference"/>
    <w:basedOn w:val="DefaultParagraphFont"/>
    <w:uiPriority w:val="99"/>
    <w:semiHidden/>
    <w:unhideWhenUsed/>
    <w:rsid w:val="000119D4"/>
    <w:rPr>
      <w:sz w:val="16"/>
      <w:szCs w:val="16"/>
    </w:rPr>
  </w:style>
  <w:style w:type="paragraph" w:styleId="CommentText">
    <w:name w:val="annotation text"/>
    <w:basedOn w:val="Normal"/>
    <w:link w:val="CommentTextChar"/>
    <w:uiPriority w:val="99"/>
    <w:unhideWhenUsed/>
    <w:rsid w:val="000119D4"/>
    <w:pPr>
      <w:spacing w:line="240" w:lineRule="auto"/>
    </w:pPr>
  </w:style>
  <w:style w:type="character" w:customStyle="1" w:styleId="CommentTextChar">
    <w:name w:val="Comment Text Char"/>
    <w:basedOn w:val="DefaultParagraphFont"/>
    <w:link w:val="CommentText"/>
    <w:uiPriority w:val="99"/>
    <w:rsid w:val="000119D4"/>
  </w:style>
  <w:style w:type="paragraph" w:styleId="CommentSubject">
    <w:name w:val="annotation subject"/>
    <w:basedOn w:val="CommentText"/>
    <w:next w:val="CommentText"/>
    <w:link w:val="CommentSubjectChar"/>
    <w:uiPriority w:val="99"/>
    <w:semiHidden/>
    <w:unhideWhenUsed/>
    <w:rsid w:val="000119D4"/>
    <w:rPr>
      <w:b/>
      <w:bCs/>
    </w:rPr>
  </w:style>
  <w:style w:type="character" w:customStyle="1" w:styleId="CommentSubjectChar">
    <w:name w:val="Comment Subject Char"/>
    <w:basedOn w:val="CommentTextChar"/>
    <w:link w:val="CommentSubject"/>
    <w:uiPriority w:val="99"/>
    <w:semiHidden/>
    <w:rsid w:val="000119D4"/>
    <w:rPr>
      <w:b/>
      <w:bCs/>
    </w:rPr>
  </w:style>
  <w:style w:type="paragraph" w:styleId="BalloonText">
    <w:name w:val="Balloon Text"/>
    <w:basedOn w:val="Normal"/>
    <w:link w:val="BalloonTextChar"/>
    <w:uiPriority w:val="99"/>
    <w:semiHidden/>
    <w:unhideWhenUsed/>
    <w:rsid w:val="006302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books/NBK430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Andrew (SOUTH TEES HOSPITALS NHS FOUNDATION TRUST)</dc:creator>
  <cp:keywords/>
  <dc:description/>
  <cp:lastModifiedBy>Shajia Shahid</cp:lastModifiedBy>
  <cp:revision>5</cp:revision>
  <cp:lastPrinted>2024-05-28T09:59:00Z</cp:lastPrinted>
  <dcterms:created xsi:type="dcterms:W3CDTF">2025-07-04T09:31:00Z</dcterms:created>
  <dcterms:modified xsi:type="dcterms:W3CDTF">2025-08-21T14:40:00Z</dcterms:modified>
</cp:coreProperties>
</file>